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294669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Community</w:t>
      </w:r>
      <w:r w:rsidR="00B860DD">
        <w:rPr>
          <w:rFonts w:ascii="Times New Roman" w:eastAsia="Times New Roman" w:hAnsi="Times New Roman" w:cs="Times New Roman"/>
          <w:b/>
        </w:rPr>
        <w:t xml:space="preserve"> Engagement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016F3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21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016F3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5:00 pm</w:t>
      </w:r>
    </w:p>
    <w:p w:rsidR="00617578" w:rsidRPr="00617578" w:rsidRDefault="00B460AE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</w:t>
      </w:r>
      <w:r w:rsidR="00016F34">
        <w:rPr>
          <w:rFonts w:ascii="Times New Roman" w:eastAsia="Times New Roman" w:hAnsi="Times New Roman" w:cs="Times New Roman"/>
          <w:b/>
        </w:rPr>
        <w:t>mmittee</w:t>
      </w:r>
      <w:r w:rsidR="00617578">
        <w:rPr>
          <w:rFonts w:ascii="Times New Roman" w:eastAsia="Times New Roman" w:hAnsi="Times New Roman" w:cs="Times New Roman"/>
          <w:b/>
        </w:rPr>
        <w:t xml:space="preserve"> Room</w:t>
      </w:r>
      <w:r w:rsidR="00016F34">
        <w:rPr>
          <w:rFonts w:ascii="Times New Roman" w:eastAsia="Times New Roman" w:hAnsi="Times New Roman" w:cs="Times New Roman"/>
          <w:b/>
        </w:rPr>
        <w:t xml:space="preserve"> B</w:t>
      </w:r>
    </w:p>
    <w:p w:rsidR="00617578" w:rsidRPr="00617578" w:rsidRDefault="00DC7304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</w:t>
      </w:r>
      <w:r w:rsidR="00016F34">
        <w:rPr>
          <w:rFonts w:ascii="Times New Roman" w:eastAsia="Times New Roman" w:hAnsi="Times New Roman" w:cs="Times New Roman"/>
          <w:b/>
        </w:rPr>
        <w:t>irst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860DD" w:rsidRDefault="00B53395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294669">
        <w:rPr>
          <w:rFonts w:ascii="Times New Roman" w:eastAsia="Times New Roman" w:hAnsi="Times New Roman" w:cs="Times New Roman"/>
        </w:rPr>
        <w:t xml:space="preserve">Richard Danford 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Joyce Bolden-Absent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Francois Brown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Constance Hall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Donna Webb-Absent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Lakesha Burton, Subject Matter Expert -Absent</w:t>
      </w:r>
    </w:p>
    <w:p w:rsidR="00294669" w:rsidRDefault="00294669" w:rsidP="00294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Stephen Siegal, Subject matter Expert </w:t>
      </w:r>
    </w:p>
    <w:p w:rsidR="00BB5C37" w:rsidRDefault="00BB5C37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Topic: </w:t>
      </w:r>
      <w:r w:rsidRPr="00617578">
        <w:rPr>
          <w:rFonts w:ascii="Times New Roman" w:eastAsia="Times New Roman" w:hAnsi="Times New Roman" w:cs="Times New Roman"/>
        </w:rPr>
        <w:t>Task Force on Safety and Crime Reduction</w:t>
      </w:r>
      <w:r w:rsidR="00B53395">
        <w:rPr>
          <w:rFonts w:ascii="Times New Roman" w:eastAsia="Times New Roman" w:hAnsi="Times New Roman" w:cs="Times New Roman"/>
        </w:rPr>
        <w:t xml:space="preserve"> –</w:t>
      </w:r>
      <w:r w:rsidR="00294669">
        <w:rPr>
          <w:rFonts w:ascii="Times New Roman" w:eastAsia="Times New Roman" w:hAnsi="Times New Roman" w:cs="Times New Roman"/>
        </w:rPr>
        <w:t>Community</w:t>
      </w:r>
      <w:r w:rsidR="00305787">
        <w:rPr>
          <w:rFonts w:ascii="Times New Roman" w:eastAsia="Times New Roman" w:hAnsi="Times New Roman" w:cs="Times New Roman"/>
        </w:rPr>
        <w:t xml:space="preserve"> Engagement</w:t>
      </w:r>
      <w:r w:rsidR="00B53395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 xml:space="preserve">Attendance: </w:t>
      </w:r>
      <w:r w:rsidR="002C6431" w:rsidRPr="00B53395">
        <w:rPr>
          <w:rFonts w:ascii="Times New Roman" w:eastAsia="Times New Roman" w:hAnsi="Times New Roman" w:cs="Times New Roman"/>
        </w:rPr>
        <w:t>Colleen Hampsey- Council Research</w:t>
      </w:r>
      <w:r w:rsidR="002C6431">
        <w:rPr>
          <w:rFonts w:ascii="Times New Roman" w:eastAsia="Times New Roman" w:hAnsi="Times New Roman" w:cs="Times New Roman"/>
        </w:rPr>
        <w:t>;</w:t>
      </w:r>
      <w:r w:rsidR="002C6431" w:rsidRPr="00B53395">
        <w:rPr>
          <w:rFonts w:ascii="Times New Roman" w:eastAsia="Times New Roman" w:hAnsi="Times New Roman" w:cs="Times New Roman"/>
        </w:rPr>
        <w:t xml:space="preserve"> </w:t>
      </w:r>
      <w:r w:rsidR="00B53395" w:rsidRPr="00B53395">
        <w:rPr>
          <w:rFonts w:ascii="Times New Roman" w:eastAsia="Times New Roman" w:hAnsi="Times New Roman" w:cs="Times New Roman"/>
        </w:rPr>
        <w:t>Crystal Shemwell</w:t>
      </w:r>
      <w:r w:rsidR="00016F34">
        <w:rPr>
          <w:rFonts w:ascii="Times New Roman" w:eastAsia="Times New Roman" w:hAnsi="Times New Roman" w:cs="Times New Roman"/>
        </w:rPr>
        <w:t xml:space="preserve"> and Ladayija Nichols</w:t>
      </w:r>
      <w:r w:rsidR="00B53395" w:rsidRPr="00B53395">
        <w:rPr>
          <w:rFonts w:ascii="Times New Roman" w:eastAsia="Times New Roman" w:hAnsi="Times New Roman" w:cs="Times New Roman"/>
        </w:rPr>
        <w:t xml:space="preserve"> - Legislative Services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Meeting Convened: </w:t>
      </w:r>
      <w:r w:rsidR="00016F34">
        <w:rPr>
          <w:rFonts w:ascii="Times New Roman" w:eastAsia="Times New Roman" w:hAnsi="Times New Roman" w:cs="Times New Roman"/>
        </w:rPr>
        <w:t>5:04 pm</w:t>
      </w:r>
    </w:p>
    <w:p w:rsidR="005D6428" w:rsidRDefault="005D6428" w:rsidP="005D6428"/>
    <w:p w:rsidR="00016F34" w:rsidRDefault="007A1AF2" w:rsidP="00016F34">
      <w:pPr>
        <w:rPr>
          <w:rFonts w:ascii="Times New Roman" w:hAnsi="Times New Roman" w:cs="Times New Roman"/>
        </w:rPr>
      </w:pPr>
      <w:r w:rsidRPr="007A1AF2">
        <w:rPr>
          <w:rFonts w:ascii="Times New Roman" w:hAnsi="Times New Roman" w:cs="Times New Roman"/>
        </w:rPr>
        <w:t>Chair</w:t>
      </w:r>
      <w:r w:rsidR="005D6428">
        <w:rPr>
          <w:rFonts w:ascii="Times New Roman" w:hAnsi="Times New Roman" w:cs="Times New Roman"/>
        </w:rPr>
        <w:t xml:space="preserve">person </w:t>
      </w:r>
      <w:r w:rsidR="00294669">
        <w:rPr>
          <w:rFonts w:ascii="Times New Roman" w:hAnsi="Times New Roman" w:cs="Times New Roman"/>
        </w:rPr>
        <w:t>Danford</w:t>
      </w:r>
      <w:r w:rsidR="00B860DD">
        <w:rPr>
          <w:rFonts w:ascii="Times New Roman" w:hAnsi="Times New Roman" w:cs="Times New Roman"/>
        </w:rPr>
        <w:t xml:space="preserve"> convened the meeting and welcomed the members. This was the </w:t>
      </w:r>
      <w:r w:rsidR="000166F7">
        <w:rPr>
          <w:rFonts w:ascii="Times New Roman" w:hAnsi="Times New Roman" w:cs="Times New Roman"/>
        </w:rPr>
        <w:t>second</w:t>
      </w:r>
      <w:r w:rsidR="00B860DD">
        <w:rPr>
          <w:rFonts w:ascii="Times New Roman" w:hAnsi="Times New Roman" w:cs="Times New Roman"/>
        </w:rPr>
        <w:t xml:space="preserve"> meeting for the </w:t>
      </w:r>
      <w:r w:rsidR="00294669">
        <w:rPr>
          <w:rFonts w:ascii="Times New Roman" w:hAnsi="Times New Roman" w:cs="Times New Roman"/>
        </w:rPr>
        <w:t>Community</w:t>
      </w:r>
      <w:r w:rsidR="004170F5">
        <w:rPr>
          <w:rFonts w:ascii="Times New Roman" w:hAnsi="Times New Roman" w:cs="Times New Roman"/>
        </w:rPr>
        <w:t xml:space="preserve"> Engagement Subcommittee </w:t>
      </w:r>
      <w:r w:rsidR="00944655">
        <w:rPr>
          <w:rFonts w:ascii="Times New Roman" w:hAnsi="Times New Roman" w:cs="Times New Roman"/>
        </w:rPr>
        <w:t xml:space="preserve">and they reviewed the subcommittee charge, which is to: </w:t>
      </w:r>
      <w:r w:rsidR="00944655" w:rsidRPr="00944655">
        <w:rPr>
          <w:rFonts w:ascii="Times New Roman" w:hAnsi="Times New Roman" w:cs="Times New Roman"/>
          <w:i/>
        </w:rPr>
        <w:t>focus on community action groups; develop ways to organize and empower community and neighborhood groups; provide avenues for education and advocacy; help neighborhood groups understand that they are the first line of defense to reducing crime and increasing community safety; inventory existing programs.</w:t>
      </w:r>
      <w:r w:rsidR="00944655">
        <w:rPr>
          <w:rFonts w:ascii="Times New Roman" w:hAnsi="Times New Roman" w:cs="Times New Roman"/>
        </w:rPr>
        <w:t xml:space="preserve">  </w:t>
      </w:r>
    </w:p>
    <w:p w:rsidR="009C7C50" w:rsidRDefault="00944655" w:rsidP="009C7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lengthy discussion about community groups and</w:t>
      </w:r>
      <w:r w:rsidR="005F7AC9">
        <w:rPr>
          <w:rFonts w:ascii="Times New Roman" w:hAnsi="Times New Roman" w:cs="Times New Roman"/>
        </w:rPr>
        <w:t xml:space="preserve"> how to</w:t>
      </w:r>
      <w:r>
        <w:rPr>
          <w:rFonts w:ascii="Times New Roman" w:hAnsi="Times New Roman" w:cs="Times New Roman"/>
        </w:rPr>
        <w:t xml:space="preserve"> </w:t>
      </w:r>
      <w:r w:rsidR="005F7AC9">
        <w:rPr>
          <w:rFonts w:ascii="Times New Roman" w:hAnsi="Times New Roman" w:cs="Times New Roman"/>
        </w:rPr>
        <w:t xml:space="preserve">develop </w:t>
      </w:r>
      <w:r>
        <w:rPr>
          <w:rFonts w:ascii="Times New Roman" w:hAnsi="Times New Roman" w:cs="Times New Roman"/>
        </w:rPr>
        <w:t xml:space="preserve">trust </w:t>
      </w:r>
      <w:r w:rsidR="005F7AC9">
        <w:rPr>
          <w:rFonts w:ascii="Times New Roman" w:hAnsi="Times New Roman" w:cs="Times New Roman"/>
        </w:rPr>
        <w:t>among residents, service providers and government agencies</w:t>
      </w:r>
      <w:r>
        <w:rPr>
          <w:rFonts w:ascii="Times New Roman" w:hAnsi="Times New Roman" w:cs="Times New Roman"/>
        </w:rPr>
        <w:t>. Mr. Siegal, State Attorney’s Office</w:t>
      </w:r>
      <w:r w:rsidR="00A22B03">
        <w:rPr>
          <w:rFonts w:ascii="Times New Roman" w:hAnsi="Times New Roman" w:cs="Times New Roman"/>
        </w:rPr>
        <w:t xml:space="preserve">, spoke about the listening session he has attended in various parts of the city over the last two years. In his assessment, many residents in </w:t>
      </w:r>
      <w:r w:rsidR="003073D3">
        <w:rPr>
          <w:rFonts w:ascii="Times New Roman" w:hAnsi="Times New Roman" w:cs="Times New Roman"/>
        </w:rPr>
        <w:t>‘</w:t>
      </w:r>
      <w:r w:rsidR="003073D3">
        <w:rPr>
          <w:rFonts w:ascii="Times New Roman" w:hAnsi="Times New Roman" w:cs="Times New Roman"/>
        </w:rPr>
        <w:t>high crime</w:t>
      </w:r>
      <w:r w:rsidR="003073D3">
        <w:rPr>
          <w:rFonts w:ascii="Times New Roman" w:hAnsi="Times New Roman" w:cs="Times New Roman"/>
        </w:rPr>
        <w:t>’</w:t>
      </w:r>
      <w:r w:rsidR="003073D3">
        <w:rPr>
          <w:rFonts w:ascii="Times New Roman" w:hAnsi="Times New Roman" w:cs="Times New Roman"/>
        </w:rPr>
        <w:t xml:space="preserve"> </w:t>
      </w:r>
      <w:r w:rsidR="00A22B03">
        <w:rPr>
          <w:rFonts w:ascii="Times New Roman" w:hAnsi="Times New Roman" w:cs="Times New Roman"/>
        </w:rPr>
        <w:t xml:space="preserve">neighborhoods feel disconnected from city leaders and service providers. The group discussed Council President Bowman’s upcoming town hall event about crime and safety at the </w:t>
      </w:r>
      <w:r w:rsidR="00A22B03">
        <w:rPr>
          <w:rFonts w:ascii="Times New Roman" w:hAnsi="Times New Roman" w:cs="Times New Roman"/>
        </w:rPr>
        <w:lastRenderedPageBreak/>
        <w:t xml:space="preserve">Legends Center (March 28, 2019). </w:t>
      </w:r>
      <w:r w:rsidR="00891365">
        <w:rPr>
          <w:rFonts w:ascii="Times New Roman" w:hAnsi="Times New Roman" w:cs="Times New Roman"/>
        </w:rPr>
        <w:t xml:space="preserve">It was also said that there should be more town hall events across the city to create opportunities for community engagement. </w:t>
      </w:r>
      <w:r w:rsidR="00891365">
        <w:rPr>
          <w:rFonts w:ascii="Times New Roman" w:hAnsi="Times New Roman" w:cs="Times New Roman"/>
        </w:rPr>
        <w:t>Chairperson Danford spoke about four important aspects of community engagement: trust, transparency, communication and commitment.</w:t>
      </w:r>
      <w:r w:rsidR="00891365">
        <w:rPr>
          <w:rFonts w:ascii="Times New Roman" w:hAnsi="Times New Roman" w:cs="Times New Roman"/>
        </w:rPr>
        <w:t xml:space="preserve"> </w:t>
      </w:r>
    </w:p>
    <w:p w:rsidR="00A22B03" w:rsidRDefault="009C7C50" w:rsidP="0077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subcommittee members asked several questions about the methods by which the public can communicate with City leaders and departments. Ms. Moore, Mayor’</w:t>
      </w:r>
      <w:r w:rsidR="00891365">
        <w:rPr>
          <w:rFonts w:ascii="Times New Roman" w:hAnsi="Times New Roman" w:cs="Times New Roman"/>
        </w:rPr>
        <w:t>s Office, e</w:t>
      </w:r>
      <w:r>
        <w:rPr>
          <w:rFonts w:ascii="Times New Roman" w:hAnsi="Times New Roman" w:cs="Times New Roman"/>
        </w:rPr>
        <w:t xml:space="preserve">xplained </w:t>
      </w:r>
      <w:r w:rsidR="00891365">
        <w:rPr>
          <w:rFonts w:ascii="Times New Roman" w:hAnsi="Times New Roman" w:cs="Times New Roman"/>
        </w:rPr>
        <w:t xml:space="preserve">how constituents may reach council members (phone calls, emails), </w:t>
      </w:r>
      <w:r>
        <w:rPr>
          <w:rFonts w:ascii="Times New Roman" w:hAnsi="Times New Roman" w:cs="Times New Roman"/>
        </w:rPr>
        <w:t xml:space="preserve">the 630-city and CARE systems process, which are available for service requests </w:t>
      </w:r>
      <w:r w:rsidR="00891365">
        <w:rPr>
          <w:rFonts w:ascii="Times New Roman" w:hAnsi="Times New Roman" w:cs="Times New Roman"/>
        </w:rPr>
        <w:t xml:space="preserve">(pot holes, animal control, trash issues etc.) </w:t>
      </w:r>
      <w:r>
        <w:rPr>
          <w:rFonts w:ascii="Times New Roman" w:hAnsi="Times New Roman" w:cs="Times New Roman"/>
        </w:rPr>
        <w:t xml:space="preserve">and resident complaints. </w:t>
      </w:r>
    </w:p>
    <w:p w:rsidR="007A1AF2" w:rsidRDefault="00891365" w:rsidP="0077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members talked about possible recommendations to make to the Task Force by the reporting deadline, but all agreed there should be input from community groups (CPACs, neighborhood associations</w:t>
      </w:r>
      <w:r w:rsidR="00D479E6">
        <w:rPr>
          <w:rFonts w:ascii="Times New Roman" w:hAnsi="Times New Roman" w:cs="Times New Roman"/>
        </w:rPr>
        <w:t>)</w:t>
      </w:r>
      <w:r w:rsidR="00FF6097">
        <w:rPr>
          <w:rFonts w:ascii="Times New Roman" w:hAnsi="Times New Roman" w:cs="Times New Roman"/>
        </w:rPr>
        <w:t xml:space="preserve"> prior to deciding upon recommendations</w:t>
      </w:r>
      <w:r>
        <w:rPr>
          <w:rFonts w:ascii="Times New Roman" w:hAnsi="Times New Roman" w:cs="Times New Roman"/>
        </w:rPr>
        <w:t>.</w:t>
      </w:r>
      <w:r w:rsidR="00D479E6">
        <w:rPr>
          <w:rFonts w:ascii="Times New Roman" w:hAnsi="Times New Roman" w:cs="Times New Roman"/>
        </w:rPr>
        <w:t xml:space="preserve"> The members also agreed that any recommendations be achievable and practical. They discussed the possibility of creating a City position of a community engagement officer to coordinate with various entities and groups throughout the city. It was mentioned that 630-city could be marketed more broadly, through mailers or public service announcements. </w:t>
      </w:r>
      <w:r w:rsidR="00154DDC">
        <w:rPr>
          <w:rFonts w:ascii="Times New Roman" w:hAnsi="Times New Roman" w:cs="Times New Roman"/>
        </w:rPr>
        <w:t xml:space="preserve">With no further business, </w:t>
      </w:r>
      <w:r w:rsidR="005D6428">
        <w:rPr>
          <w:rFonts w:ascii="Times New Roman" w:hAnsi="Times New Roman" w:cs="Times New Roman"/>
        </w:rPr>
        <w:t xml:space="preserve">Chairperson </w:t>
      </w:r>
      <w:r w:rsidR="00294669">
        <w:rPr>
          <w:rFonts w:ascii="Times New Roman" w:hAnsi="Times New Roman" w:cs="Times New Roman"/>
        </w:rPr>
        <w:t>Danford</w:t>
      </w:r>
      <w:r w:rsidR="00154DDC">
        <w:rPr>
          <w:rFonts w:ascii="Times New Roman" w:hAnsi="Times New Roman" w:cs="Times New Roman"/>
        </w:rPr>
        <w:t xml:space="preserve"> adjourned the meeting. </w:t>
      </w:r>
      <w:r w:rsidR="00C113BE">
        <w:rPr>
          <w:rFonts w:ascii="Times New Roman" w:hAnsi="Times New Roman" w:cs="Times New Roman"/>
        </w:rPr>
        <w:t>The next subcommi</w:t>
      </w:r>
      <w:r w:rsidR="00B860DD">
        <w:rPr>
          <w:rFonts w:ascii="Times New Roman" w:hAnsi="Times New Roman" w:cs="Times New Roman"/>
        </w:rPr>
        <w:t xml:space="preserve">ttee meeting </w:t>
      </w:r>
      <w:r>
        <w:rPr>
          <w:rFonts w:ascii="Times New Roman" w:hAnsi="Times New Roman" w:cs="Times New Roman"/>
        </w:rPr>
        <w:t xml:space="preserve">will be April 3, 2019 at 5:00 pm. </w:t>
      </w:r>
    </w:p>
    <w:p w:rsidR="00EB2387" w:rsidRDefault="00EB2387">
      <w:pPr>
        <w:rPr>
          <w:rFonts w:ascii="Times New Roman" w:hAnsi="Times New Roman" w:cs="Times New Roman"/>
        </w:rPr>
      </w:pPr>
      <w:r w:rsidRPr="00EB2387">
        <w:rPr>
          <w:rFonts w:ascii="Times New Roman" w:hAnsi="Times New Roman" w:cs="Times New Roman"/>
          <w:b/>
        </w:rPr>
        <w:t xml:space="preserve">Meeting Adjourned: </w:t>
      </w:r>
      <w:r w:rsidR="00016F34">
        <w:rPr>
          <w:rFonts w:ascii="Times New Roman" w:hAnsi="Times New Roman" w:cs="Times New Roman"/>
        </w:rPr>
        <w:t>6:34 pm</w:t>
      </w:r>
    </w:p>
    <w:p w:rsidR="00042658" w:rsidRDefault="00042658">
      <w:pPr>
        <w:rPr>
          <w:rFonts w:ascii="Times New Roman" w:hAnsi="Times New Roman" w:cs="Times New Roman"/>
        </w:rPr>
      </w:pPr>
      <w:bookmarkStart w:id="0" w:name="_GoBack"/>
      <w:bookmarkEnd w:id="0"/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016F34">
        <w:rPr>
          <w:rFonts w:ascii="Times New Roman" w:hAnsi="Times New Roman" w:cs="Times New Roman"/>
        </w:rPr>
        <w:t>3.26</w:t>
      </w:r>
      <w:r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4170F5">
        <w:rPr>
          <w:rFonts w:ascii="Times New Roman" w:hAnsi="Times New Roman" w:cs="Times New Roman"/>
        </w:rPr>
        <w:t xml:space="preserve">Community </w:t>
      </w:r>
      <w:r w:rsidR="00772201">
        <w:rPr>
          <w:rFonts w:ascii="Times New Roman" w:hAnsi="Times New Roman" w:cs="Times New Roman"/>
        </w:rPr>
        <w:t>Engagement</w:t>
      </w:r>
      <w:r w:rsidR="00C113BE">
        <w:rPr>
          <w:rFonts w:ascii="Times New Roman" w:hAnsi="Times New Roman" w:cs="Times New Roman"/>
        </w:rPr>
        <w:t xml:space="preserve"> </w:t>
      </w:r>
      <w:r w:rsidRPr="00042658">
        <w:rPr>
          <w:rFonts w:ascii="Times New Roman" w:hAnsi="Times New Roman" w:cs="Times New Roman"/>
        </w:rPr>
        <w:t xml:space="preserve">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568B0">
        <w:rPr>
          <w:rFonts w:ascii="Times New Roman" w:hAnsi="Times New Roman" w:cs="Times New Roman"/>
        </w:rPr>
        <w:t xml:space="preserve">Division </w:t>
      </w:r>
      <w:r w:rsidR="00016F34">
        <w:rPr>
          <w:rFonts w:ascii="Times New Roman" w:hAnsi="Times New Roman" w:cs="Times New Roman"/>
        </w:rPr>
        <w:t>3.21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82"/>
    <w:multiLevelType w:val="hybridMultilevel"/>
    <w:tmpl w:val="D6A4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166F7"/>
    <w:rsid w:val="00016F34"/>
    <w:rsid w:val="00042658"/>
    <w:rsid w:val="00044415"/>
    <w:rsid w:val="0010754C"/>
    <w:rsid w:val="00126EBC"/>
    <w:rsid w:val="00154DDC"/>
    <w:rsid w:val="00294669"/>
    <w:rsid w:val="00296785"/>
    <w:rsid w:val="002C6431"/>
    <w:rsid w:val="00305787"/>
    <w:rsid w:val="003073D3"/>
    <w:rsid w:val="003368FA"/>
    <w:rsid w:val="00385954"/>
    <w:rsid w:val="003F11E6"/>
    <w:rsid w:val="004170F5"/>
    <w:rsid w:val="0042331D"/>
    <w:rsid w:val="004568B0"/>
    <w:rsid w:val="004F2225"/>
    <w:rsid w:val="005D06EC"/>
    <w:rsid w:val="005D6428"/>
    <w:rsid w:val="005F7AC9"/>
    <w:rsid w:val="00617578"/>
    <w:rsid w:val="00684936"/>
    <w:rsid w:val="006C6157"/>
    <w:rsid w:val="00745080"/>
    <w:rsid w:val="0077033A"/>
    <w:rsid w:val="00772201"/>
    <w:rsid w:val="007A1AF2"/>
    <w:rsid w:val="00887512"/>
    <w:rsid w:val="00891365"/>
    <w:rsid w:val="008A11B3"/>
    <w:rsid w:val="008A3D84"/>
    <w:rsid w:val="008C5666"/>
    <w:rsid w:val="008E4650"/>
    <w:rsid w:val="00944655"/>
    <w:rsid w:val="009A1E1D"/>
    <w:rsid w:val="009A7547"/>
    <w:rsid w:val="009C7C50"/>
    <w:rsid w:val="009D4D68"/>
    <w:rsid w:val="00A22B03"/>
    <w:rsid w:val="00A45C95"/>
    <w:rsid w:val="00AF5B7D"/>
    <w:rsid w:val="00B15897"/>
    <w:rsid w:val="00B30500"/>
    <w:rsid w:val="00B460AE"/>
    <w:rsid w:val="00B53395"/>
    <w:rsid w:val="00B7665C"/>
    <w:rsid w:val="00B843E0"/>
    <w:rsid w:val="00B860DD"/>
    <w:rsid w:val="00BB5C37"/>
    <w:rsid w:val="00BE2FA2"/>
    <w:rsid w:val="00C0492A"/>
    <w:rsid w:val="00C113BE"/>
    <w:rsid w:val="00C2459C"/>
    <w:rsid w:val="00D42EA8"/>
    <w:rsid w:val="00D479E6"/>
    <w:rsid w:val="00D70033"/>
    <w:rsid w:val="00DC7304"/>
    <w:rsid w:val="00E22799"/>
    <w:rsid w:val="00E31173"/>
    <w:rsid w:val="00E97EB5"/>
    <w:rsid w:val="00EB2387"/>
    <w:rsid w:val="00EC0A8D"/>
    <w:rsid w:val="00EF4D56"/>
    <w:rsid w:val="00F3573A"/>
    <w:rsid w:val="00FB70CB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2019-03-04T16:47:00Z</cp:lastPrinted>
  <dcterms:created xsi:type="dcterms:W3CDTF">2019-03-26T12:34:00Z</dcterms:created>
  <dcterms:modified xsi:type="dcterms:W3CDTF">2019-03-26T14:42:00Z</dcterms:modified>
</cp:coreProperties>
</file>